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24" w:rsidRPr="00642403" w:rsidRDefault="00CD2824" w:rsidP="0015306F">
      <w:pPr>
        <w:tabs>
          <w:tab w:val="left" w:pos="3968"/>
        </w:tabs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موضوع تدريس:</w:t>
      </w:r>
      <w:r w:rsidR="00B16002">
        <w:rPr>
          <w:rFonts w:hint="cs"/>
          <w:szCs w:val="24"/>
          <w:rtl/>
          <w:lang w:bidi="fa-IR"/>
        </w:rPr>
        <w:t>بیهوشی 1</w:t>
      </w:r>
      <w:r w:rsidR="00BE0B5F" w:rsidRPr="00642403">
        <w:rPr>
          <w:szCs w:val="24"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</w:t>
      </w:r>
      <w:r w:rsidR="00464764" w:rsidRPr="00642403">
        <w:rPr>
          <w:rFonts w:hint="cs"/>
          <w:szCs w:val="24"/>
          <w:rtl/>
          <w:lang w:bidi="fa-IR"/>
        </w:rPr>
        <w:t xml:space="preserve">  </w:t>
      </w:r>
      <w:r w:rsidRPr="00642403">
        <w:rPr>
          <w:rFonts w:hint="cs"/>
          <w:szCs w:val="24"/>
          <w:rtl/>
          <w:lang w:bidi="fa-IR"/>
        </w:rPr>
        <w:t>مدت تدريس:</w:t>
      </w:r>
      <w:r w:rsidR="0015306F">
        <w:rPr>
          <w:rFonts w:hint="cs"/>
          <w:szCs w:val="24"/>
          <w:rtl/>
          <w:lang w:bidi="fa-IR"/>
        </w:rPr>
        <w:t>90</w:t>
      </w:r>
      <w:r w:rsidR="00B16002">
        <w:rPr>
          <w:rFonts w:hint="cs"/>
          <w:szCs w:val="24"/>
          <w:rtl/>
          <w:lang w:bidi="fa-IR"/>
        </w:rPr>
        <w:t>دقیقه</w:t>
      </w:r>
    </w:p>
    <w:p w:rsidR="00CD2824" w:rsidRPr="00642403" w:rsidRDefault="00CD2824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پيشنياز:   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 محل اجرا:</w:t>
      </w:r>
      <w:r w:rsidR="00B16002">
        <w:rPr>
          <w:rFonts w:hint="cs"/>
          <w:szCs w:val="24"/>
          <w:rtl/>
          <w:lang w:bidi="fa-IR"/>
        </w:rPr>
        <w:t>دانشکده پیراپزشکی</w:t>
      </w:r>
    </w:p>
    <w:p w:rsidR="00CD2824" w:rsidRPr="00642403" w:rsidRDefault="00CD2824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گروه هدف: </w:t>
      </w:r>
      <w:r w:rsidR="00B16002">
        <w:rPr>
          <w:rFonts w:hint="cs"/>
          <w:szCs w:val="24"/>
          <w:rtl/>
          <w:lang w:bidi="fa-IR"/>
        </w:rPr>
        <w:t xml:space="preserve">دانشجویان ترم 2 هوشبری </w:t>
      </w:r>
      <w:r w:rsidRPr="00642403">
        <w:rPr>
          <w:rFonts w:hint="cs"/>
          <w:szCs w:val="24"/>
          <w:rtl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64764" w:rsidRPr="00642403">
        <w:rPr>
          <w:rFonts w:hint="cs"/>
          <w:szCs w:val="24"/>
          <w:rtl/>
          <w:lang w:bidi="fa-IR"/>
        </w:rPr>
        <w:t xml:space="preserve">       </w:t>
      </w:r>
      <w:r w:rsidR="0044509F" w:rsidRPr="00642403">
        <w:rPr>
          <w:rFonts w:hint="cs"/>
          <w:szCs w:val="24"/>
          <w:rtl/>
          <w:lang w:bidi="fa-IR"/>
        </w:rPr>
        <w:t>مقطع:</w:t>
      </w:r>
      <w:r w:rsidR="00B16002">
        <w:rPr>
          <w:rFonts w:hint="cs"/>
          <w:szCs w:val="24"/>
          <w:rtl/>
          <w:lang w:bidi="fa-IR"/>
        </w:rPr>
        <w:t>کارشناسی</w:t>
      </w:r>
    </w:p>
    <w:p w:rsidR="00CD2824" w:rsidRPr="00642403" w:rsidRDefault="00464764" w:rsidP="00642403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تعداد واحد: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  <w:t xml:space="preserve">  </w:t>
      </w:r>
      <w:r w:rsidR="00CD2824"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 xml:space="preserve">                  </w:t>
      </w:r>
      <w:r w:rsidR="00CD2824" w:rsidRPr="00642403">
        <w:rPr>
          <w:rFonts w:hint="cs"/>
          <w:szCs w:val="24"/>
          <w:rtl/>
          <w:lang w:bidi="fa-IR"/>
        </w:rPr>
        <w:t>نوع واحد:</w:t>
      </w:r>
      <w:r w:rsidR="00B16002">
        <w:rPr>
          <w:rFonts w:hint="cs"/>
          <w:szCs w:val="24"/>
          <w:rtl/>
          <w:lang w:bidi="fa-IR"/>
        </w:rPr>
        <w:t>نظری</w:t>
      </w:r>
    </w:p>
    <w:p w:rsidR="0044509F" w:rsidRPr="00642403" w:rsidRDefault="0044509F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گروه مدرسين:</w:t>
      </w:r>
      <w:r w:rsidR="00B16002">
        <w:rPr>
          <w:rFonts w:hint="cs"/>
          <w:szCs w:val="24"/>
          <w:rtl/>
          <w:lang w:bidi="fa-IR"/>
        </w:rPr>
        <w:t>حامد فقیهی</w:t>
      </w:r>
    </w:p>
    <w:p w:rsidR="00CD2824" w:rsidRPr="00642403" w:rsidRDefault="0010730F" w:rsidP="00CD2824">
      <w:pPr>
        <w:rPr>
          <w:szCs w:val="24"/>
          <w:rtl/>
          <w:lang w:bidi="fa-IR"/>
        </w:rPr>
      </w:pPr>
      <w:r>
        <w:rPr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8AF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هدف کلي</w:t>
      </w:r>
      <w:r w:rsidR="00855C5D" w:rsidRPr="00642403">
        <w:rPr>
          <w:szCs w:val="24"/>
          <w:u w:val="single"/>
          <w:lang w:bidi="fa-IR"/>
        </w:rPr>
        <w:t>:</w:t>
      </w:r>
    </w:p>
    <w:p w:rsidR="00047762" w:rsidRDefault="00047762" w:rsidP="00047762">
      <w:pPr>
        <w:spacing w:line="360" w:lineRule="auto"/>
        <w:rPr>
          <w:rtl/>
        </w:rPr>
      </w:pPr>
      <w:r>
        <w:rPr>
          <w:rtl/>
        </w:rPr>
        <w:t>آشنایی با تاریخچه بیهوشی</w:t>
      </w:r>
    </w:p>
    <w:p w:rsidR="00047762" w:rsidRDefault="00047762" w:rsidP="00E05414">
      <w:pPr>
        <w:spacing w:line="360" w:lineRule="auto"/>
        <w:rPr>
          <w:rtl/>
        </w:rPr>
      </w:pPr>
      <w:r>
        <w:t xml:space="preserve"> </w:t>
      </w:r>
      <w:r>
        <w:rPr>
          <w:rtl/>
        </w:rPr>
        <w:t xml:space="preserve">آشنایی با اصول پایه بیهوشی عمومی و بی حسی ناحیه ای </w:t>
      </w:r>
    </w:p>
    <w:p w:rsidR="00047762" w:rsidRDefault="00047762" w:rsidP="00047762">
      <w:pPr>
        <w:spacing w:line="360" w:lineRule="auto"/>
        <w:rPr>
          <w:rtl/>
        </w:rPr>
      </w:pPr>
      <w:r>
        <w:rPr>
          <w:rtl/>
        </w:rPr>
        <w:t xml:space="preserve">آشنایی با داروهای بیهوشی وریدی و مکانیسم اثر آن ها </w:t>
      </w:r>
    </w:p>
    <w:p w:rsidR="00047762" w:rsidRDefault="00047762" w:rsidP="00E05414">
      <w:pPr>
        <w:spacing w:line="360" w:lineRule="auto"/>
        <w:rPr>
          <w:rtl/>
        </w:rPr>
      </w:pPr>
      <w:r>
        <w:rPr>
          <w:rtl/>
        </w:rPr>
        <w:t xml:space="preserve">آشنایی با داروهای بیهوشی استنشاقی و مکانیسم اثر آن ها </w:t>
      </w:r>
    </w:p>
    <w:p w:rsidR="00047762" w:rsidRDefault="00047762" w:rsidP="00047762">
      <w:pPr>
        <w:spacing w:line="360" w:lineRule="auto"/>
        <w:rPr>
          <w:rtl/>
        </w:rPr>
      </w:pPr>
      <w:r>
        <w:rPr>
          <w:rtl/>
        </w:rPr>
        <w:t xml:space="preserve">آشنایی با داروهای مخدر و مکانیسم اثر آن ها </w:t>
      </w:r>
    </w:p>
    <w:p w:rsidR="00047762" w:rsidRDefault="00047762" w:rsidP="00047762">
      <w:pPr>
        <w:spacing w:line="360" w:lineRule="auto"/>
        <w:rPr>
          <w:rtl/>
        </w:rPr>
      </w:pPr>
      <w:r>
        <w:rPr>
          <w:rtl/>
        </w:rPr>
        <w:t>آشنایی با داروهای بیحسی موضعی و مکانیسم اثر آن ها</w:t>
      </w:r>
    </w:p>
    <w:p w:rsidR="00047762" w:rsidRDefault="00047762" w:rsidP="00047762">
      <w:pPr>
        <w:spacing w:line="360" w:lineRule="auto"/>
        <w:rPr>
          <w:rtl/>
        </w:rPr>
      </w:pPr>
      <w:r>
        <w:rPr>
          <w:rFonts w:hint="cs"/>
          <w:rtl/>
        </w:rPr>
        <w:t>ا</w:t>
      </w:r>
      <w:r>
        <w:rPr>
          <w:rtl/>
        </w:rPr>
        <w:t xml:space="preserve">شنایی با داروهای شل کننده عضالت و مکانیسم اثر آن ها </w:t>
      </w:r>
    </w:p>
    <w:p w:rsidR="00047762" w:rsidRDefault="00047762" w:rsidP="00047762">
      <w:pPr>
        <w:spacing w:line="360" w:lineRule="auto"/>
        <w:rPr>
          <w:rtl/>
        </w:rPr>
      </w:pPr>
      <w:r>
        <w:rPr>
          <w:rFonts w:hint="cs"/>
          <w:rtl/>
        </w:rPr>
        <w:t>ا</w:t>
      </w:r>
      <w:r>
        <w:rPr>
          <w:rtl/>
        </w:rPr>
        <w:t xml:space="preserve">شنایی با داروهای پریمیدیکاسیون و مکانیسم اثر آن ها </w:t>
      </w:r>
    </w:p>
    <w:p w:rsidR="00047762" w:rsidRDefault="00047762" w:rsidP="00047762">
      <w:pPr>
        <w:spacing w:line="360" w:lineRule="auto"/>
        <w:rPr>
          <w:rtl/>
        </w:rPr>
      </w:pPr>
      <w:r>
        <w:rPr>
          <w:rtl/>
        </w:rPr>
        <w:t xml:space="preserve">آشنایی با دستگاه بیهوشی و کاربرد وسایل مورد نیاز بیهوشی در بیهوشی عمومی </w:t>
      </w:r>
    </w:p>
    <w:p w:rsidR="00047762" w:rsidRDefault="00047762" w:rsidP="00047762">
      <w:pPr>
        <w:spacing w:line="360" w:lineRule="auto"/>
        <w:rPr>
          <w:rtl/>
        </w:rPr>
      </w:pPr>
      <w:r>
        <w:rPr>
          <w:rtl/>
        </w:rPr>
        <w:t xml:space="preserve">آماده سازی بیمار برای بیهوشی و انتخاب تکنیک بیهوشی </w:t>
      </w:r>
    </w:p>
    <w:p w:rsidR="00047762" w:rsidRDefault="00047762" w:rsidP="00047762">
      <w:pPr>
        <w:spacing w:line="360" w:lineRule="auto"/>
        <w:rPr>
          <w:rtl/>
        </w:rPr>
      </w:pPr>
      <w:r>
        <w:t xml:space="preserve"> </w:t>
      </w:r>
      <w:r>
        <w:rPr>
          <w:rtl/>
        </w:rPr>
        <w:t xml:space="preserve">مدیریت راه هوایی </w:t>
      </w:r>
    </w:p>
    <w:p w:rsidR="00047762" w:rsidRDefault="00047762" w:rsidP="00E05414">
      <w:pPr>
        <w:spacing w:line="360" w:lineRule="auto"/>
        <w:rPr>
          <w:rtl/>
        </w:rPr>
      </w:pPr>
      <w:r>
        <w:t xml:space="preserve"> </w:t>
      </w:r>
      <w:r>
        <w:rPr>
          <w:rtl/>
        </w:rPr>
        <w:t xml:space="preserve">اصول کلی پذیرش بیمار در بخش بیهوشی و تنظیم پرونده بیمار </w:t>
      </w:r>
    </w:p>
    <w:p w:rsidR="00047762" w:rsidRDefault="00047762" w:rsidP="00047762">
      <w:pPr>
        <w:spacing w:line="360" w:lineRule="auto"/>
        <w:rPr>
          <w:rtl/>
        </w:rPr>
      </w:pPr>
      <w:r>
        <w:rPr>
          <w:rtl/>
        </w:rPr>
        <w:t xml:space="preserve">آشنایی با وسایل اکسیژن درمانی </w:t>
      </w:r>
    </w:p>
    <w:p w:rsidR="00047762" w:rsidRDefault="00047762" w:rsidP="00047762">
      <w:pPr>
        <w:spacing w:line="360" w:lineRule="auto"/>
        <w:rPr>
          <w:rtl/>
        </w:rPr>
      </w:pPr>
      <w:r>
        <w:t xml:space="preserve"> </w:t>
      </w:r>
      <w:r>
        <w:rPr>
          <w:rtl/>
        </w:rPr>
        <w:t xml:space="preserve">وضعیت قرار گیری بیماران حین بیهوشی و عوارض ناشی از آن </w:t>
      </w:r>
      <w:r>
        <w:t xml:space="preserve"> </w:t>
      </w:r>
      <w:r>
        <w:rPr>
          <w:rtl/>
        </w:rPr>
        <w:t xml:space="preserve">پایش در بیهوشی و اصول بکارگیری پایش های استاندارد </w:t>
      </w:r>
    </w:p>
    <w:p w:rsidR="00047762" w:rsidRDefault="00047762" w:rsidP="00047762">
      <w:pPr>
        <w:spacing w:line="360" w:lineRule="auto"/>
        <w:rPr>
          <w:rtl/>
        </w:rPr>
      </w:pPr>
      <w:r>
        <w:rPr>
          <w:rtl/>
        </w:rPr>
        <w:t xml:space="preserve">آشنایی با بخش ریکاوری </w:t>
      </w:r>
    </w:p>
    <w:p w:rsidR="00CD2824" w:rsidRPr="00642403" w:rsidRDefault="00047762" w:rsidP="00E05414">
      <w:pPr>
        <w:spacing w:line="360" w:lineRule="auto"/>
        <w:rPr>
          <w:szCs w:val="24"/>
          <w:u w:val="single"/>
          <w:rtl/>
          <w:lang w:bidi="fa-IR"/>
        </w:rPr>
      </w:pPr>
      <w:r>
        <w:t xml:space="preserve"> </w:t>
      </w:r>
      <w:r>
        <w:rPr>
          <w:rtl/>
        </w:rPr>
        <w:t>اصول کلی انتقال، ترخیص بیماران</w:t>
      </w:r>
    </w:p>
    <w:p w:rsidR="00CD2824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اهداف اختصاصي</w:t>
      </w:r>
      <w:r w:rsidR="00855C5D" w:rsidRPr="00642403">
        <w:rPr>
          <w:szCs w:val="24"/>
          <w:u w:val="single"/>
          <w:lang w:bidi="fa-IR"/>
        </w:rPr>
        <w:t>:</w:t>
      </w:r>
    </w:p>
    <w:p w:rsidR="00047762" w:rsidRDefault="00047762" w:rsidP="00E05414">
      <w:pPr>
        <w:spacing w:line="360" w:lineRule="auto"/>
        <w:rPr>
          <w:rtl/>
        </w:rPr>
      </w:pPr>
      <w:r>
        <w:rPr>
          <w:rtl/>
        </w:rPr>
        <w:t>دانشجو در پایان دوره باید بتواند</w:t>
      </w:r>
    </w:p>
    <w:p w:rsidR="00047762" w:rsidRDefault="00047762" w:rsidP="00047762">
      <w:pPr>
        <w:spacing w:line="360" w:lineRule="auto"/>
        <w:rPr>
          <w:rtl/>
        </w:rPr>
      </w:pPr>
      <w:r>
        <w:t xml:space="preserve">: </w:t>
      </w:r>
      <w:r>
        <w:rPr>
          <w:rtl/>
        </w:rPr>
        <w:t>تاریخچه بیهوشی را بیان نماید</w:t>
      </w:r>
      <w:r>
        <w:t xml:space="preserve"> </w:t>
      </w:r>
    </w:p>
    <w:p w:rsidR="00047762" w:rsidRDefault="00047762" w:rsidP="00E05414">
      <w:pPr>
        <w:spacing w:line="360" w:lineRule="auto"/>
        <w:rPr>
          <w:rtl/>
        </w:rPr>
      </w:pPr>
      <w:r>
        <w:rPr>
          <w:rtl/>
        </w:rPr>
        <w:t>نقش ها و حوزه کاری در بیهوشی را توضیح دهد</w:t>
      </w:r>
    </w:p>
    <w:p w:rsidR="00047762" w:rsidRDefault="00047762" w:rsidP="00047762">
      <w:pPr>
        <w:spacing w:line="360" w:lineRule="auto"/>
        <w:rPr>
          <w:rtl/>
        </w:rPr>
      </w:pPr>
      <w:r>
        <w:lastRenderedPageBreak/>
        <w:t xml:space="preserve">. </w:t>
      </w:r>
      <w:r>
        <w:rPr>
          <w:rtl/>
        </w:rPr>
        <w:t>نحوه پیدایش هر کدام از داروهای بیهوشی را بداند</w:t>
      </w:r>
      <w:r>
        <w:t>.</w:t>
      </w:r>
      <w:r>
        <w:sym w:font="Symbol" w:char="F0B7"/>
      </w:r>
      <w:r>
        <w:t xml:space="preserve"> </w:t>
      </w:r>
    </w:p>
    <w:p w:rsidR="00047762" w:rsidRDefault="00047762" w:rsidP="00047762">
      <w:pPr>
        <w:spacing w:line="360" w:lineRule="auto"/>
        <w:rPr>
          <w:rtl/>
        </w:rPr>
      </w:pPr>
      <w:r>
        <w:rPr>
          <w:rtl/>
        </w:rPr>
        <w:t>اولین داروی بیهوشی کشف شده را بشناسد</w:t>
      </w:r>
      <w:r>
        <w:t xml:space="preserve">. </w:t>
      </w:r>
    </w:p>
    <w:p w:rsidR="00047762" w:rsidRDefault="00047762" w:rsidP="00047762">
      <w:pPr>
        <w:spacing w:line="360" w:lineRule="auto"/>
        <w:rPr>
          <w:rtl/>
        </w:rPr>
      </w:pPr>
      <w:r>
        <w:rPr>
          <w:rtl/>
        </w:rPr>
        <w:t>تفاوت داروهای بیهوشی جدید و قدیم را نام ببرد</w:t>
      </w:r>
    </w:p>
    <w:p w:rsidR="00047762" w:rsidRDefault="00047762" w:rsidP="00047762">
      <w:pPr>
        <w:spacing w:line="360" w:lineRule="auto"/>
        <w:rPr>
          <w:rtl/>
        </w:rPr>
      </w:pPr>
      <w:r>
        <w:t xml:space="preserve">. </w:t>
      </w:r>
      <w:r>
        <w:rPr>
          <w:rtl/>
        </w:rPr>
        <w:t>انجمن های مربوط به بیهوشی را بشناسد</w:t>
      </w:r>
      <w:r>
        <w:t xml:space="preserve">. </w:t>
      </w:r>
    </w:p>
    <w:p w:rsidR="00047762" w:rsidRDefault="00047762" w:rsidP="00047762">
      <w:pPr>
        <w:spacing w:line="360" w:lineRule="auto"/>
        <w:rPr>
          <w:rtl/>
        </w:rPr>
      </w:pPr>
      <w:r>
        <w:rPr>
          <w:rtl/>
        </w:rPr>
        <w:t>بیهوشی متعادل را تعریف کند</w:t>
      </w:r>
      <w:r>
        <w:t xml:space="preserve">. </w:t>
      </w:r>
    </w:p>
    <w:p w:rsidR="00047762" w:rsidRPr="00642403" w:rsidRDefault="00047762" w:rsidP="00E05414">
      <w:pPr>
        <w:spacing w:line="360" w:lineRule="auto"/>
        <w:rPr>
          <w:szCs w:val="24"/>
          <w:u w:val="single"/>
          <w:rtl/>
          <w:lang w:bidi="fa-IR"/>
        </w:rPr>
      </w:pPr>
      <w:r>
        <w:t xml:space="preserve"> </w:t>
      </w:r>
      <w:r>
        <w:rPr>
          <w:rtl/>
        </w:rPr>
        <w:t>سازمان تشکیالتی و دایره فعالیت های بیهوشی را توضیح داده و نقش متخصص بیهوشی، کارشناسان بیهوشی و فعالیت آن ها در عرصه های مختلف توضیح دهد</w:t>
      </w: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محتوا و ترتيب ارائه</w:t>
      </w:r>
      <w:r w:rsidR="00855C5D" w:rsidRPr="00642403">
        <w:rPr>
          <w:szCs w:val="24"/>
          <w:u w:val="single"/>
          <w:lang w:bidi="fa-IR"/>
        </w:rPr>
        <w:t>:</w:t>
      </w:r>
    </w:p>
    <w:p w:rsidR="003149CB" w:rsidRPr="00642403" w:rsidRDefault="003149CB" w:rsidP="00E05414">
      <w:pPr>
        <w:spacing w:line="360" w:lineRule="auto"/>
        <w:ind w:left="54"/>
        <w:rPr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4699" w:type="pct"/>
        <w:tblLook w:val="04A0" w:firstRow="1" w:lastRow="0" w:firstColumn="1" w:lastColumn="0" w:noHBand="0" w:noVBand="1"/>
      </w:tblPr>
      <w:tblGrid>
        <w:gridCol w:w="1026"/>
        <w:gridCol w:w="1349"/>
        <w:gridCol w:w="3690"/>
        <w:gridCol w:w="1890"/>
        <w:gridCol w:w="1890"/>
      </w:tblGrid>
      <w:tr w:rsidR="00642403" w:rsidRPr="00642403" w:rsidTr="00642403">
        <w:tc>
          <w:tcPr>
            <w:tcW w:w="5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جلسه</w:t>
            </w:r>
          </w:p>
        </w:tc>
        <w:tc>
          <w:tcPr>
            <w:tcW w:w="685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تاريخ</w:t>
            </w:r>
          </w:p>
        </w:tc>
        <w:tc>
          <w:tcPr>
            <w:tcW w:w="18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عناوين</w:t>
            </w:r>
          </w:p>
        </w:tc>
        <w:tc>
          <w:tcPr>
            <w:tcW w:w="96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مجريان</w:t>
            </w:r>
          </w:p>
        </w:tc>
        <w:tc>
          <w:tcPr>
            <w:tcW w:w="96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روش تدریس</w:t>
            </w:r>
            <w:r>
              <w:rPr>
                <w:rStyle w:val="FootnoteReference"/>
                <w:szCs w:val="24"/>
                <w:rtl/>
              </w:rPr>
              <w:footnoteReference w:id="1"/>
            </w:r>
          </w:p>
        </w:tc>
      </w:tr>
      <w:tr w:rsidR="00642403" w:rsidRPr="00642403" w:rsidTr="00642403">
        <w:tc>
          <w:tcPr>
            <w:tcW w:w="521" w:type="pct"/>
            <w:tcBorders>
              <w:top w:val="double" w:sz="4" w:space="0" w:color="auto"/>
              <w:left w:val="double" w:sz="4" w:space="0" w:color="auto"/>
            </w:tcBorders>
          </w:tcPr>
          <w:p w:rsidR="00642403" w:rsidRPr="00642403" w:rsidRDefault="0015306F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685" w:type="pct"/>
            <w:tcBorders>
              <w:top w:val="double" w:sz="4" w:space="0" w:color="auto"/>
            </w:tcBorders>
          </w:tcPr>
          <w:p w:rsidR="00642403" w:rsidRPr="00642403" w:rsidRDefault="00642403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tcBorders>
              <w:top w:val="double" w:sz="4" w:space="0" w:color="auto"/>
            </w:tcBorders>
          </w:tcPr>
          <w:p w:rsidR="00642403" w:rsidRDefault="00047762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تاریخچه بیهوشی</w:t>
            </w:r>
          </w:p>
          <w:p w:rsidR="00047762" w:rsidRPr="00642403" w:rsidRDefault="00047762" w:rsidP="00E05414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960" w:type="pct"/>
            <w:tcBorders>
              <w:top w:val="double" w:sz="4" w:space="0" w:color="auto"/>
              <w:right w:val="double" w:sz="4" w:space="0" w:color="auto"/>
            </w:tcBorders>
          </w:tcPr>
          <w:p w:rsidR="00642403" w:rsidRPr="00642403" w:rsidRDefault="00853ECB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حامد فقیهی</w:t>
            </w:r>
          </w:p>
        </w:tc>
        <w:tc>
          <w:tcPr>
            <w:tcW w:w="960" w:type="pct"/>
            <w:tcBorders>
              <w:top w:val="double" w:sz="4" w:space="0" w:color="auto"/>
              <w:right w:val="double" w:sz="4" w:space="0" w:color="auto"/>
            </w:tcBorders>
          </w:tcPr>
          <w:p w:rsidR="00642403" w:rsidRPr="00642403" w:rsidRDefault="00853ECB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</w:t>
            </w:r>
          </w:p>
        </w:tc>
      </w:tr>
      <w:tr w:rsidR="00642403" w:rsidRPr="00642403" w:rsidTr="00642403">
        <w:tc>
          <w:tcPr>
            <w:tcW w:w="521" w:type="pct"/>
            <w:tcBorders>
              <w:left w:val="double" w:sz="4" w:space="0" w:color="auto"/>
            </w:tcBorders>
          </w:tcPr>
          <w:p w:rsidR="00642403" w:rsidRPr="00642403" w:rsidRDefault="0015306F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685" w:type="pct"/>
          </w:tcPr>
          <w:p w:rsidR="00642403" w:rsidRPr="00642403" w:rsidRDefault="00642403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</w:tcPr>
          <w:p w:rsidR="00642403" w:rsidRPr="00642403" w:rsidRDefault="00047762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اصول پایه بیهوشی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:rsidR="00642403" w:rsidRPr="00642403" w:rsidRDefault="0015306F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حامد فقیهی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:rsidR="00642403" w:rsidRPr="00642403" w:rsidRDefault="0015306F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</w:t>
            </w:r>
          </w:p>
        </w:tc>
      </w:tr>
      <w:tr w:rsidR="00642403" w:rsidRPr="00642403" w:rsidTr="00642403">
        <w:tc>
          <w:tcPr>
            <w:tcW w:w="521" w:type="pct"/>
            <w:tcBorders>
              <w:left w:val="double" w:sz="4" w:space="0" w:color="auto"/>
            </w:tcBorders>
          </w:tcPr>
          <w:p w:rsidR="00642403" w:rsidRPr="00642403" w:rsidRDefault="0015306F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685" w:type="pct"/>
          </w:tcPr>
          <w:p w:rsidR="00642403" w:rsidRPr="00642403" w:rsidRDefault="00642403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</w:tcPr>
          <w:p w:rsidR="00642403" w:rsidRPr="00642403" w:rsidRDefault="00047762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اشنایی با دارو های بیهوشی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:rsidR="00642403" w:rsidRPr="00642403" w:rsidRDefault="0015306F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حامد فقیهی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:rsidR="00642403" w:rsidRPr="00642403" w:rsidRDefault="0015306F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</w:t>
            </w:r>
          </w:p>
        </w:tc>
      </w:tr>
      <w:tr w:rsidR="00642403" w:rsidRPr="00642403" w:rsidTr="00642403">
        <w:tc>
          <w:tcPr>
            <w:tcW w:w="521" w:type="pct"/>
            <w:tcBorders>
              <w:left w:val="double" w:sz="4" w:space="0" w:color="auto"/>
              <w:bottom w:val="double" w:sz="4" w:space="0" w:color="auto"/>
            </w:tcBorders>
          </w:tcPr>
          <w:p w:rsidR="00642403" w:rsidRPr="00642403" w:rsidRDefault="0015306F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685" w:type="pct"/>
            <w:tcBorders>
              <w:bottom w:val="double" w:sz="4" w:space="0" w:color="auto"/>
            </w:tcBorders>
          </w:tcPr>
          <w:p w:rsidR="00642403" w:rsidRPr="00642403" w:rsidRDefault="00642403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tcBorders>
              <w:bottom w:val="double" w:sz="4" w:space="0" w:color="auto"/>
            </w:tcBorders>
          </w:tcPr>
          <w:p w:rsidR="00642403" w:rsidRPr="00642403" w:rsidRDefault="00047762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اشنایی با دستگاهای بیهوشی</w:t>
            </w:r>
          </w:p>
        </w:tc>
        <w:tc>
          <w:tcPr>
            <w:tcW w:w="960" w:type="pct"/>
            <w:tcBorders>
              <w:bottom w:val="double" w:sz="4" w:space="0" w:color="auto"/>
              <w:right w:val="double" w:sz="4" w:space="0" w:color="auto"/>
            </w:tcBorders>
          </w:tcPr>
          <w:p w:rsidR="00642403" w:rsidRPr="00642403" w:rsidRDefault="0015306F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حامد فقیهی</w:t>
            </w:r>
          </w:p>
        </w:tc>
        <w:tc>
          <w:tcPr>
            <w:tcW w:w="960" w:type="pct"/>
            <w:tcBorders>
              <w:bottom w:val="double" w:sz="4" w:space="0" w:color="auto"/>
              <w:right w:val="double" w:sz="4" w:space="0" w:color="auto"/>
            </w:tcBorders>
          </w:tcPr>
          <w:p w:rsidR="00642403" w:rsidRPr="00642403" w:rsidRDefault="0015306F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</w:t>
            </w:r>
          </w:p>
        </w:tc>
      </w:tr>
    </w:tbl>
    <w:p w:rsidR="00CD2824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وظايف و تکاليف دانشجو</w:t>
      </w:r>
      <w:r w:rsidR="00855C5D" w:rsidRPr="00642403">
        <w:rPr>
          <w:szCs w:val="24"/>
          <w:u w:val="single"/>
          <w:lang w:bidi="fa-IR"/>
        </w:rPr>
        <w:t>:</w:t>
      </w:r>
    </w:p>
    <w:p w:rsidR="00047762" w:rsidRPr="00642403" w:rsidRDefault="00047762" w:rsidP="00E05414">
      <w:pPr>
        <w:spacing w:line="336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t xml:space="preserve">لاگ بوک </w:t>
      </w:r>
    </w:p>
    <w:p w:rsidR="00CD2824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روش سنجش دانشجو</w:t>
      </w:r>
      <w:r w:rsidR="00855C5D" w:rsidRPr="00642403">
        <w:rPr>
          <w:szCs w:val="24"/>
          <w:u w:val="single"/>
          <w:lang w:bidi="fa-IR"/>
        </w:rPr>
        <w:t>:</w:t>
      </w:r>
    </w:p>
    <w:p w:rsidR="00047762" w:rsidRPr="00642403" w:rsidRDefault="00047762" w:rsidP="00E05414">
      <w:pPr>
        <w:spacing w:line="336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t>ازمون 4 گزینه ای</w:t>
      </w:r>
    </w:p>
    <w:p w:rsidR="00CD2824" w:rsidRPr="00642403" w:rsidRDefault="00CD2824" w:rsidP="00E05414">
      <w:pPr>
        <w:spacing w:line="336" w:lineRule="auto"/>
        <w:rPr>
          <w:szCs w:val="24"/>
          <w:u w:val="single"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منابع مطالعه</w:t>
      </w:r>
      <w:r w:rsidR="00855C5D" w:rsidRPr="00642403">
        <w:rPr>
          <w:szCs w:val="24"/>
          <w:u w:val="single"/>
          <w:lang w:bidi="fa-IR"/>
        </w:rPr>
        <w:t>:</w:t>
      </w:r>
    </w:p>
    <w:p w:rsidR="004339CA" w:rsidRPr="00642403" w:rsidRDefault="0015306F" w:rsidP="0015306F">
      <w:pPr>
        <w:bidi w:val="0"/>
        <w:spacing w:line="336" w:lineRule="auto"/>
        <w:rPr>
          <w:szCs w:val="24"/>
          <w:u w:val="single"/>
          <w:lang w:bidi="fa-IR"/>
        </w:rPr>
      </w:pPr>
      <w:r>
        <w:t>Miller's Anesthesia</w:t>
      </w:r>
      <w:r>
        <w:rPr>
          <w:rFonts w:hint="cs"/>
          <w:rtl/>
        </w:rPr>
        <w:t>:</w:t>
      </w:r>
      <w:r w:rsidRPr="0015306F">
        <w:t xml:space="preserve"> </w:t>
      </w:r>
      <w:r>
        <w:t xml:space="preserve">Ronald D. Miller, Manuel P. Paech, </w:t>
      </w:r>
      <w:r>
        <w:rPr>
          <w:rtl/>
        </w:rPr>
        <w:t>و</w:t>
      </w:r>
      <w:r>
        <w:t xml:space="preserve"> Michael J. D. H. McCulloch</w:t>
      </w:r>
      <w:bookmarkStart w:id="0" w:name="_GoBack"/>
      <w:bookmarkEnd w:id="0"/>
    </w:p>
    <w:sectPr w:rsidR="004339CA" w:rsidRPr="00642403" w:rsidSect="00433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D6" w:rsidRDefault="008C58D6" w:rsidP="00A54D21">
      <w:r>
        <w:separator/>
      </w:r>
    </w:p>
  </w:endnote>
  <w:endnote w:type="continuationSeparator" w:id="0">
    <w:p w:rsidR="008C58D6" w:rsidRDefault="008C58D6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0F" w:rsidRDefault="00107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C250F0">
        <w:pPr>
          <w:pStyle w:val="Footer"/>
          <w:jc w:val="center"/>
        </w:pPr>
        <w:r>
          <w:fldChar w:fldCharType="begin"/>
        </w:r>
        <w:r w:rsidR="00A65FEC">
          <w:instrText xml:space="preserve"> PAGE   \* MERGEFORMAT </w:instrText>
        </w:r>
        <w:r>
          <w:fldChar w:fldCharType="separate"/>
        </w:r>
        <w:r w:rsidR="001530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0F" w:rsidRDefault="00107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D6" w:rsidRDefault="008C58D6" w:rsidP="00A54D21">
      <w:r>
        <w:separator/>
      </w:r>
    </w:p>
  </w:footnote>
  <w:footnote w:type="continuationSeparator" w:id="0">
    <w:p w:rsidR="008C58D6" w:rsidRDefault="008C58D6" w:rsidP="00A54D21">
      <w:r>
        <w:continuationSeparator/>
      </w:r>
    </w:p>
  </w:footnote>
  <w:footnote w:id="1">
    <w:p w:rsidR="00642403" w:rsidRPr="00642403" w:rsidRDefault="00642403" w:rsidP="00642403">
      <w:pPr>
        <w:spacing w:line="336" w:lineRule="auto"/>
        <w:rPr>
          <w:szCs w:val="24"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10730F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2499995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6.8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FM6mK3cAAAABwEAAA8AAABkcnMvZG93bnJldi54bWxMj0tPwzAQhO9I/AdrkbhRmzb0EbKpEIgr&#10;iPKQuLnxNomI11HsNuHfs5zgOJrRzDfFdvKdOtEQ28AI1zMDirgKruUa4e318WoNKibLznaBCeGb&#10;ImzL87PC5i6M/EKnXaqVlHDMLUKTUp9rHauGvI2z0BOLdwiDt0nkUGs32FHKfafnxiy1ty3LQmN7&#10;um+o+todPcL70+HzIzPP9YO/6ccwGc1+oxEvL6a7W1CJpvQXhl98QYdSmPbhyC6qDmGxWawkiiCP&#10;xF5lyzmoPUK2NqDLQv/nL38AAAD//wMAUEsBAi0AFAAGAAgAAAAhALaDOJL+AAAA4QEAABMAAAAA&#10;AAAAAAAAAAAAAAAAAFtDb250ZW50X1R5cGVzXS54bWxQSwECLQAUAAYACAAAACEAOP0h/9YAAACU&#10;AQAACwAAAAAAAAAAAAAAAAAvAQAAX3JlbHMvLnJlbHNQSwECLQAUAAYACAAAACEAC0+VOrgCAAC5&#10;BQAADgAAAAAAAAAAAAAAAAAuAgAAZHJzL2Uyb0RvYy54bWxQSwECLQAUAAYACAAAACEAUzqYrdwA&#10;AAAHAQAADwAAAAAAAAAAAAAAAAASBQAAZHJzL2Rvd25yZXYueG1sUEsFBgAAAAAEAAQA8wAAABsG&#10;AAAAAA=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10730F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498BB8" wp14:editId="67821737">
          <wp:simplePos x="0" y="0"/>
          <wp:positionH relativeFrom="column">
            <wp:posOffset>146050</wp:posOffset>
          </wp:positionH>
          <wp:positionV relativeFrom="paragraph">
            <wp:posOffset>0</wp:posOffset>
          </wp:positionV>
          <wp:extent cx="6515100" cy="314325"/>
          <wp:effectExtent l="171450" t="171450" r="361950" b="352425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2432685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C65B6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</w:t>
                          </w:r>
                          <w:r w:rsidR="00C65B68"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دانشکده </w:t>
                          </w:r>
                          <w:r w:rsidR="00C65B6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گروه آموزشي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91.5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AIcT5m3AAAAAcBAAAPAAAAZHJzL2Rvd25yZXYueG1sTI/BTsMwEETvSPyDtUjcqF3SlhCy&#10;qRCIK6iFVuLmJtskIl5HsduEv2c5wXE0o5k3+XpynTrTEFrPCPOZAUVc+qrlGuHj/eUmBRWi5cp2&#10;ngnhmwKsi8uL3GaVH3lD522slZRwyCxCE2OfaR3KhpwNM98Ti3f0g7NR5FDrarCjlLtO3xqz0s62&#10;LAuN7empofJre3IIu9fj535h3upnt+xHPxnN7l4jXl9Njw+gIk3xLwy/+IIOhTAd/ImroDqEJE3m&#10;EkWQR2LfJcsVqAPCIjWgi1z/5y9+AAAA//8DAFBLAQItABQABgAIAAAAIQC2gziS/gAAAOEBAAAT&#10;AAAAAAAAAAAAAAAAAAAAAABbQ29udGVudF9UeXBlc10ueG1sUEsBAi0AFAAGAAgAAAAhADj9If/W&#10;AAAAlAEAAAsAAAAAAAAAAAAAAAAALwEAAF9yZWxzLy5yZWxzUEsBAi0AFAAGAAgAAAAhAD3ytxy8&#10;AgAAwAUAAA4AAAAAAAAAAAAAAAAALgIAAGRycy9lMm9Eb2MueG1sUEsBAi0AFAAGAAgAAAAhAAhx&#10;PmbcAAAABwEAAA8AAAAAAAAAAAAAAAAAFgUAAGRycy9kb3ducmV2LnhtbFBLBQYAAAAABAAEAPMA&#10;AAAfBgAAAAA=&#10;" filled="f" stroked="f">
              <v:textbox>
                <w:txbxContent>
                  <w:p w:rsidR="004339CA" w:rsidRPr="004002CB" w:rsidRDefault="004339CA" w:rsidP="00C65B6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</w:t>
                    </w:r>
                    <w:r w:rsidR="00C65B68"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دانشکده </w:t>
                    </w:r>
                    <w:r w:rsidR="00C65B6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و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گروه آموزشي </w:t>
                    </w:r>
                  </w:p>
                </w:txbxContent>
              </v:textbox>
            </v:shape>
          </w:pict>
        </mc:Fallback>
      </mc:AlternateContent>
    </w:r>
  </w:p>
  <w:p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1"/>
    <w:rsid w:val="00047762"/>
    <w:rsid w:val="0005763B"/>
    <w:rsid w:val="000A7708"/>
    <w:rsid w:val="0010730F"/>
    <w:rsid w:val="0014578D"/>
    <w:rsid w:val="0015306F"/>
    <w:rsid w:val="001A116F"/>
    <w:rsid w:val="001F73C0"/>
    <w:rsid w:val="00221F48"/>
    <w:rsid w:val="002F499F"/>
    <w:rsid w:val="002F71D5"/>
    <w:rsid w:val="00312F78"/>
    <w:rsid w:val="003149CB"/>
    <w:rsid w:val="0032709D"/>
    <w:rsid w:val="003831C5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42403"/>
    <w:rsid w:val="006B5BBD"/>
    <w:rsid w:val="006D35A8"/>
    <w:rsid w:val="006D4955"/>
    <w:rsid w:val="006D774E"/>
    <w:rsid w:val="006E5337"/>
    <w:rsid w:val="006E7F30"/>
    <w:rsid w:val="00721187"/>
    <w:rsid w:val="00777446"/>
    <w:rsid w:val="007E13EF"/>
    <w:rsid w:val="00825BCB"/>
    <w:rsid w:val="00853ECB"/>
    <w:rsid w:val="00855C5D"/>
    <w:rsid w:val="00872DA5"/>
    <w:rsid w:val="00894AFA"/>
    <w:rsid w:val="008C58D6"/>
    <w:rsid w:val="008F1559"/>
    <w:rsid w:val="00925A01"/>
    <w:rsid w:val="009909DD"/>
    <w:rsid w:val="009B3891"/>
    <w:rsid w:val="00A54D21"/>
    <w:rsid w:val="00A65FEC"/>
    <w:rsid w:val="00AA0482"/>
    <w:rsid w:val="00AA3317"/>
    <w:rsid w:val="00AC3AD1"/>
    <w:rsid w:val="00AC73E9"/>
    <w:rsid w:val="00AF1B3A"/>
    <w:rsid w:val="00B16002"/>
    <w:rsid w:val="00B407DD"/>
    <w:rsid w:val="00B5001E"/>
    <w:rsid w:val="00B721A0"/>
    <w:rsid w:val="00B80274"/>
    <w:rsid w:val="00BA6F62"/>
    <w:rsid w:val="00BC2492"/>
    <w:rsid w:val="00BC35FC"/>
    <w:rsid w:val="00BE0B5F"/>
    <w:rsid w:val="00C002AB"/>
    <w:rsid w:val="00C01AD0"/>
    <w:rsid w:val="00C250F0"/>
    <w:rsid w:val="00C55B54"/>
    <w:rsid w:val="00C65B68"/>
    <w:rsid w:val="00CD2824"/>
    <w:rsid w:val="00CE5720"/>
    <w:rsid w:val="00D040F3"/>
    <w:rsid w:val="00E05414"/>
    <w:rsid w:val="00E13631"/>
    <w:rsid w:val="00E5783A"/>
    <w:rsid w:val="00F05A42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50EC8"/>
  <w15:docId w15:val="{0D4D7A97-F9B4-428B-A82F-C3D5BE78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2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40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8A6F9-A016-40A8-8E7C-56E4270A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RePack by Diakov</cp:lastModifiedBy>
  <cp:revision>5</cp:revision>
  <cp:lastPrinted>2016-10-25T05:34:00Z</cp:lastPrinted>
  <dcterms:created xsi:type="dcterms:W3CDTF">2021-03-17T07:28:00Z</dcterms:created>
  <dcterms:modified xsi:type="dcterms:W3CDTF">2024-08-31T05:13:00Z</dcterms:modified>
</cp:coreProperties>
</file>